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9287" w14:textId="7639EFBA" w:rsidR="00A41F0B" w:rsidRPr="00E4078A" w:rsidRDefault="00E4078A" w:rsidP="00E4078A">
      <w:pPr>
        <w:tabs>
          <w:tab w:val="left" w:pos="1548"/>
        </w:tabs>
        <w:jc w:val="center"/>
        <w:rPr>
          <w:b/>
          <w:bCs/>
        </w:rPr>
      </w:pPr>
      <w:r w:rsidRPr="00E4078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029BA00" wp14:editId="43C5B348">
            <wp:simplePos x="0" y="0"/>
            <wp:positionH relativeFrom="column">
              <wp:posOffset>0</wp:posOffset>
            </wp:positionH>
            <wp:positionV relativeFrom="paragraph">
              <wp:posOffset>504518</wp:posOffset>
            </wp:positionV>
            <wp:extent cx="5731510" cy="3756025"/>
            <wp:effectExtent l="0" t="0" r="0" b="3175"/>
            <wp:wrapNone/>
            <wp:docPr id="18688576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78A">
        <w:rPr>
          <w:b/>
          <w:bCs/>
        </w:rPr>
        <w:t>RRSP Daily Range MY22</w:t>
      </w:r>
    </w:p>
    <w:sectPr w:rsidR="00A41F0B" w:rsidRPr="00E40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0B"/>
    <w:rsid w:val="009F0C4E"/>
    <w:rsid w:val="00A41F0B"/>
    <w:rsid w:val="00E10C8A"/>
    <w:rsid w:val="00E346B0"/>
    <w:rsid w:val="00E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A83D"/>
  <w15:chartTrackingRefBased/>
  <w15:docId w15:val="{9F57C975-18B5-451A-BA8E-C34BC151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F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F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F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F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F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F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F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F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F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F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F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F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F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F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F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F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F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F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1F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1F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F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1F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1F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1F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1F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1F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F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1F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1F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Lynch</dc:creator>
  <cp:keywords/>
  <dc:description/>
  <cp:lastModifiedBy>Avery Sturm</cp:lastModifiedBy>
  <cp:revision>2</cp:revision>
  <dcterms:created xsi:type="dcterms:W3CDTF">2024-05-07T13:53:00Z</dcterms:created>
  <dcterms:modified xsi:type="dcterms:W3CDTF">2024-05-07T13:53:00Z</dcterms:modified>
</cp:coreProperties>
</file>